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E51D727">
      <w:pPr>
        <w:spacing w:before="0" w:beforeAutospacing="0" w:after="2" w:afterAutospacing="0"/>
        <w:jc w:val="center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Style w:val="12"/>
          <w:rFonts w:hint="eastAsia" w:ascii="宋体" w:hAnsi="宋体" w:eastAsia="宋体" w:cs="宋体"/>
          <w:b/>
          <w:bCs w:val="0"/>
          <w:color w:val="000000"/>
          <w:sz w:val="48"/>
          <w:szCs w:val="48"/>
        </w:rPr>
        <w:t>湘潭市工业贸易中等专业学校2025年部门预算公开说明</w:t>
      </w:r>
      <w:r>
        <w:rPr>
          <w:rFonts w:hint="eastAsia" w:ascii="等线" w:hAnsi="等线" w:eastAsia="等线" w:cs="Times New Roman"/>
          <w:color w:val="000000"/>
          <w:kern w:val="2"/>
          <w:sz w:val="21"/>
          <w:szCs w:val="21"/>
        </w:rPr>
        <w:t xml:space="preserve"> </w:t>
      </w:r>
    </w:p>
    <w:p w14:paraId="427DDBAD">
      <w:pPr>
        <w:spacing w:before="0" w:beforeAutospacing="0" w:after="2" w:afterAutospacing="0"/>
        <w:jc w:val="center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</w:rPr>
        <w:t xml:space="preserve"> </w:t>
      </w:r>
      <w:r>
        <w:rPr>
          <w:rFonts w:hint="eastAsia" w:ascii="等线" w:hAnsi="等线" w:eastAsia="等线" w:cs="Times New Roman"/>
          <w:color w:val="000000"/>
          <w:kern w:val="2"/>
          <w:sz w:val="21"/>
          <w:szCs w:val="21"/>
        </w:rPr>
        <w:t xml:space="preserve"> </w:t>
      </w:r>
    </w:p>
    <w:p w14:paraId="27CF78E8">
      <w:pPr>
        <w:spacing w:before="0" w:beforeAutospacing="0" w:after="2" w:afterAutospacing="0"/>
        <w:jc w:val="center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Style w:val="12"/>
          <w:rFonts w:hint="eastAsia" w:ascii="宋体" w:hAnsi="宋体" w:eastAsia="宋体" w:cs="宋体"/>
          <w:b/>
          <w:bCs w:val="0"/>
          <w:color w:val="000000"/>
          <w:sz w:val="36"/>
          <w:szCs w:val="36"/>
        </w:rPr>
        <w:t>目 录</w:t>
      </w:r>
      <w:r>
        <w:rPr>
          <w:rFonts w:hint="eastAsia" w:ascii="等线" w:hAnsi="等线" w:eastAsia="等线" w:cs="Times New Roman"/>
          <w:color w:val="000000"/>
          <w:kern w:val="2"/>
          <w:sz w:val="21"/>
          <w:szCs w:val="21"/>
        </w:rPr>
        <w:t xml:space="preserve"> </w:t>
      </w:r>
    </w:p>
    <w:p w14:paraId="73EDF4AF">
      <w:pPr>
        <w:spacing w:before="0" w:beforeAutospacing="0" w:after="2" w:afterAutospacing="0"/>
        <w:ind w:left="0" w:firstLine="643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</w:rPr>
        <w:t>第一部分 2025年部门预算说明</w:t>
      </w:r>
      <w:r>
        <w:rPr>
          <w:rFonts w:hint="eastAsia" w:ascii="等线" w:hAnsi="等线" w:eastAsia="等线" w:cs="Times New Roman"/>
          <w:color w:val="000000"/>
          <w:kern w:val="2"/>
          <w:sz w:val="21"/>
          <w:szCs w:val="21"/>
        </w:rPr>
        <w:t xml:space="preserve"> </w:t>
      </w:r>
    </w:p>
    <w:p w14:paraId="152373B9">
      <w:pPr>
        <w:spacing w:before="0" w:beforeAutospacing="0" w:after="2" w:afterAutospacing="0"/>
        <w:ind w:left="0" w:firstLine="643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</w:rPr>
        <w:t>一、部门基本概况</w:t>
      </w:r>
      <w:r>
        <w:rPr>
          <w:rFonts w:hint="eastAsia" w:ascii="等线" w:hAnsi="等线" w:eastAsia="等线" w:cs="Times New Roman"/>
          <w:color w:val="000000"/>
          <w:kern w:val="2"/>
          <w:sz w:val="21"/>
          <w:szCs w:val="21"/>
        </w:rPr>
        <w:t xml:space="preserve"> </w:t>
      </w:r>
    </w:p>
    <w:p w14:paraId="43C5A23A">
      <w:pPr>
        <w:spacing w:before="0" w:beforeAutospacing="0" w:after="2" w:afterAutospacing="0"/>
        <w:ind w:left="0" w:firstLine="643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</w:rPr>
        <w:t>（一）职能职责</w:t>
      </w:r>
      <w:r>
        <w:rPr>
          <w:rFonts w:hint="eastAsia" w:ascii="等线" w:hAnsi="等线" w:eastAsia="等线" w:cs="Times New Roman"/>
          <w:color w:val="000000"/>
          <w:kern w:val="2"/>
          <w:sz w:val="21"/>
          <w:szCs w:val="21"/>
        </w:rPr>
        <w:t xml:space="preserve"> </w:t>
      </w:r>
    </w:p>
    <w:p w14:paraId="41BE9969">
      <w:pPr>
        <w:spacing w:before="0" w:beforeAutospacing="0" w:after="2" w:afterAutospacing="0"/>
        <w:ind w:left="0" w:firstLine="643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</w:rPr>
        <w:t>（二）机构设置</w:t>
      </w:r>
      <w:r>
        <w:rPr>
          <w:rFonts w:hint="eastAsia" w:ascii="等线" w:hAnsi="等线" w:eastAsia="等线" w:cs="Times New Roman"/>
          <w:color w:val="000000"/>
          <w:kern w:val="2"/>
          <w:sz w:val="21"/>
          <w:szCs w:val="21"/>
        </w:rPr>
        <w:t xml:space="preserve"> </w:t>
      </w:r>
    </w:p>
    <w:p w14:paraId="2729012B">
      <w:pPr>
        <w:spacing w:before="0" w:beforeAutospacing="0" w:after="2" w:afterAutospacing="0"/>
        <w:ind w:left="0" w:firstLine="643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</w:rPr>
        <w:t>二、部门预算单位构成</w:t>
      </w:r>
      <w:r>
        <w:rPr>
          <w:rFonts w:hint="eastAsia" w:ascii="等线" w:hAnsi="等线" w:eastAsia="等线" w:cs="Times New Roman"/>
          <w:color w:val="000000"/>
          <w:kern w:val="2"/>
          <w:sz w:val="21"/>
          <w:szCs w:val="21"/>
        </w:rPr>
        <w:t xml:space="preserve"> </w:t>
      </w:r>
    </w:p>
    <w:p w14:paraId="6ABA16C9">
      <w:pPr>
        <w:spacing w:before="0" w:beforeAutospacing="0" w:after="2" w:afterAutospacing="0"/>
        <w:ind w:left="0" w:firstLine="643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</w:rPr>
        <w:t>三、部门收支总体情况</w:t>
      </w:r>
      <w:r>
        <w:rPr>
          <w:rFonts w:hint="eastAsia" w:ascii="等线" w:hAnsi="等线" w:eastAsia="等线" w:cs="Times New Roman"/>
          <w:color w:val="000000"/>
          <w:kern w:val="2"/>
          <w:sz w:val="21"/>
          <w:szCs w:val="21"/>
        </w:rPr>
        <w:t xml:space="preserve"> </w:t>
      </w:r>
    </w:p>
    <w:p w14:paraId="66D737EF">
      <w:pPr>
        <w:spacing w:before="0" w:beforeAutospacing="0" w:after="2" w:afterAutospacing="0"/>
        <w:ind w:left="0" w:firstLine="643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</w:rPr>
        <w:t>（一）收入预算</w:t>
      </w:r>
      <w:r>
        <w:rPr>
          <w:rFonts w:hint="eastAsia" w:ascii="等线" w:hAnsi="等线" w:eastAsia="等线" w:cs="Times New Roman"/>
          <w:color w:val="000000"/>
          <w:kern w:val="2"/>
          <w:sz w:val="21"/>
          <w:szCs w:val="21"/>
        </w:rPr>
        <w:t xml:space="preserve"> </w:t>
      </w:r>
    </w:p>
    <w:p w14:paraId="1D6AC124">
      <w:pPr>
        <w:spacing w:before="0" w:beforeAutospacing="0" w:after="2" w:afterAutospacing="0"/>
        <w:ind w:left="0" w:firstLine="643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</w:rPr>
        <w:t>（二）支出预算</w:t>
      </w:r>
      <w:r>
        <w:rPr>
          <w:rFonts w:hint="eastAsia" w:ascii="等线" w:hAnsi="等线" w:eastAsia="等线" w:cs="Times New Roman"/>
          <w:color w:val="000000"/>
          <w:kern w:val="2"/>
          <w:sz w:val="21"/>
          <w:szCs w:val="21"/>
        </w:rPr>
        <w:t xml:space="preserve"> </w:t>
      </w:r>
    </w:p>
    <w:p w14:paraId="5648CF61">
      <w:pPr>
        <w:spacing w:before="0" w:beforeAutospacing="0" w:after="2" w:afterAutospacing="0"/>
        <w:ind w:left="0" w:firstLine="643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</w:rPr>
        <w:t>四、一般公共预算拨款支出</w:t>
      </w:r>
      <w:r>
        <w:rPr>
          <w:rFonts w:hint="eastAsia" w:ascii="等线" w:hAnsi="等线" w:eastAsia="等线" w:cs="Times New Roman"/>
          <w:color w:val="000000"/>
          <w:kern w:val="2"/>
          <w:sz w:val="21"/>
          <w:szCs w:val="21"/>
        </w:rPr>
        <w:t xml:space="preserve"> </w:t>
      </w:r>
    </w:p>
    <w:p w14:paraId="35C83333">
      <w:pPr>
        <w:spacing w:before="0" w:beforeAutospacing="0" w:after="2" w:afterAutospacing="0"/>
        <w:ind w:left="0" w:firstLine="643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</w:rPr>
        <w:t>（一）基本支出</w:t>
      </w:r>
      <w:r>
        <w:rPr>
          <w:rFonts w:hint="eastAsia" w:ascii="等线" w:hAnsi="等线" w:eastAsia="等线" w:cs="Times New Roman"/>
          <w:color w:val="000000"/>
          <w:kern w:val="2"/>
          <w:sz w:val="21"/>
          <w:szCs w:val="21"/>
        </w:rPr>
        <w:t xml:space="preserve"> </w:t>
      </w:r>
    </w:p>
    <w:p w14:paraId="6ED9EE8C">
      <w:pPr>
        <w:spacing w:before="0" w:beforeAutospacing="0" w:after="2" w:afterAutospacing="0"/>
        <w:ind w:left="0" w:firstLine="643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</w:rPr>
        <w:t>（二）项目支出</w:t>
      </w:r>
      <w:r>
        <w:rPr>
          <w:rFonts w:hint="eastAsia" w:ascii="等线" w:hAnsi="等线" w:eastAsia="等线" w:cs="Times New Roman"/>
          <w:color w:val="000000"/>
          <w:kern w:val="2"/>
          <w:sz w:val="21"/>
          <w:szCs w:val="21"/>
        </w:rPr>
        <w:t xml:space="preserve"> </w:t>
      </w:r>
    </w:p>
    <w:p w14:paraId="18D9A409">
      <w:pPr>
        <w:spacing w:before="0" w:beforeAutospacing="0" w:after="2" w:afterAutospacing="0"/>
        <w:ind w:left="0" w:firstLine="643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</w:rPr>
        <w:t>五、政府性基金预算支出</w:t>
      </w:r>
      <w:r>
        <w:rPr>
          <w:rFonts w:hint="eastAsia" w:ascii="等线" w:hAnsi="等线" w:eastAsia="等线" w:cs="Times New Roman"/>
          <w:color w:val="000000"/>
          <w:kern w:val="2"/>
          <w:sz w:val="21"/>
          <w:szCs w:val="21"/>
        </w:rPr>
        <w:t xml:space="preserve"> </w:t>
      </w:r>
    </w:p>
    <w:p w14:paraId="52F0D118">
      <w:pPr>
        <w:spacing w:before="0" w:beforeAutospacing="0" w:after="2" w:afterAutospacing="0"/>
        <w:ind w:left="0" w:firstLine="643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</w:rPr>
        <w:t>六、其他重要事项的情况说明</w:t>
      </w:r>
      <w:r>
        <w:rPr>
          <w:rFonts w:hint="eastAsia" w:ascii="等线" w:hAnsi="等线" w:eastAsia="等线" w:cs="Times New Roman"/>
          <w:color w:val="000000"/>
          <w:kern w:val="2"/>
          <w:sz w:val="21"/>
          <w:szCs w:val="21"/>
        </w:rPr>
        <w:t xml:space="preserve"> </w:t>
      </w:r>
    </w:p>
    <w:p w14:paraId="77CE9E97">
      <w:pPr>
        <w:spacing w:before="0" w:beforeAutospacing="0" w:after="2" w:afterAutospacing="0"/>
        <w:ind w:left="0" w:firstLine="643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</w:rPr>
        <w:t>（一）机关运行经费</w:t>
      </w:r>
      <w:r>
        <w:rPr>
          <w:rFonts w:hint="eastAsia" w:ascii="等线" w:hAnsi="等线" w:eastAsia="等线" w:cs="Times New Roman"/>
          <w:color w:val="000000"/>
          <w:kern w:val="2"/>
          <w:sz w:val="21"/>
          <w:szCs w:val="21"/>
        </w:rPr>
        <w:t xml:space="preserve"> </w:t>
      </w:r>
    </w:p>
    <w:p w14:paraId="73DB0FF6">
      <w:pPr>
        <w:spacing w:before="0" w:beforeAutospacing="0" w:after="2" w:afterAutospacing="0"/>
        <w:ind w:left="0" w:firstLine="643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</w:rPr>
        <w:t>（二）“三公”经费预算</w:t>
      </w:r>
      <w:r>
        <w:rPr>
          <w:rFonts w:hint="eastAsia" w:ascii="等线" w:hAnsi="等线" w:eastAsia="等线" w:cs="Times New Roman"/>
          <w:color w:val="000000"/>
          <w:kern w:val="2"/>
          <w:sz w:val="21"/>
          <w:szCs w:val="21"/>
        </w:rPr>
        <w:t xml:space="preserve"> </w:t>
      </w:r>
    </w:p>
    <w:p w14:paraId="780A09C0">
      <w:pPr>
        <w:spacing w:before="0" w:beforeAutospacing="0" w:after="2" w:afterAutospacing="0"/>
        <w:ind w:left="0" w:firstLine="643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</w:rPr>
        <w:t>（三）一般性支出情况</w:t>
      </w:r>
      <w:r>
        <w:rPr>
          <w:rFonts w:hint="eastAsia" w:ascii="等线" w:hAnsi="等线" w:eastAsia="等线" w:cs="Times New Roman"/>
          <w:color w:val="000000"/>
          <w:kern w:val="2"/>
          <w:sz w:val="21"/>
          <w:szCs w:val="21"/>
        </w:rPr>
        <w:t xml:space="preserve"> </w:t>
      </w:r>
    </w:p>
    <w:p w14:paraId="41D34821">
      <w:pPr>
        <w:spacing w:before="0" w:beforeAutospacing="0" w:after="2" w:afterAutospacing="0"/>
        <w:ind w:left="0" w:firstLine="643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</w:rPr>
        <w:t>（四）政府采购情况</w:t>
      </w:r>
      <w:r>
        <w:rPr>
          <w:rFonts w:hint="eastAsia" w:ascii="等线" w:hAnsi="等线" w:eastAsia="等线" w:cs="Times New Roman"/>
          <w:color w:val="000000"/>
          <w:kern w:val="2"/>
          <w:sz w:val="21"/>
          <w:szCs w:val="21"/>
        </w:rPr>
        <w:t xml:space="preserve"> </w:t>
      </w:r>
    </w:p>
    <w:p w14:paraId="0AB3B84F">
      <w:pPr>
        <w:spacing w:before="0" w:beforeAutospacing="0" w:after="2" w:afterAutospacing="0"/>
        <w:ind w:left="0" w:firstLine="643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</w:rPr>
        <w:t>（五）国有资产占用使用及新增资产配置情况</w:t>
      </w:r>
      <w:r>
        <w:rPr>
          <w:rFonts w:hint="eastAsia" w:ascii="等线" w:hAnsi="等线" w:eastAsia="等线" w:cs="Times New Roman"/>
          <w:color w:val="000000"/>
          <w:kern w:val="2"/>
          <w:sz w:val="21"/>
          <w:szCs w:val="21"/>
        </w:rPr>
        <w:t xml:space="preserve"> </w:t>
      </w:r>
    </w:p>
    <w:p w14:paraId="4FDDFEE2">
      <w:pPr>
        <w:spacing w:before="0" w:beforeAutospacing="0" w:after="2" w:afterAutospacing="0"/>
        <w:ind w:left="0" w:firstLine="643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</w:rPr>
        <w:t>（六）部门整体支出、单位项目支出、重点（专项）项目支出预算绩效目标情况说明</w:t>
      </w:r>
      <w:r>
        <w:rPr>
          <w:rFonts w:hint="eastAsia" w:ascii="等线" w:hAnsi="等线" w:eastAsia="等线" w:cs="Times New Roman"/>
          <w:color w:val="000000"/>
          <w:kern w:val="2"/>
          <w:sz w:val="21"/>
          <w:szCs w:val="21"/>
        </w:rPr>
        <w:t xml:space="preserve"> </w:t>
      </w:r>
    </w:p>
    <w:p w14:paraId="2887BEC4">
      <w:pPr>
        <w:spacing w:before="0" w:beforeAutospacing="0" w:after="2" w:afterAutospacing="0"/>
        <w:ind w:left="0" w:firstLine="643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</w:rPr>
        <w:t>七、名词解释</w:t>
      </w:r>
      <w:r>
        <w:rPr>
          <w:rFonts w:hint="eastAsia" w:ascii="等线" w:hAnsi="等线" w:eastAsia="等线" w:cs="Times New Roman"/>
          <w:color w:val="000000"/>
          <w:kern w:val="2"/>
          <w:sz w:val="21"/>
          <w:szCs w:val="21"/>
        </w:rPr>
        <w:t xml:space="preserve"> </w:t>
      </w:r>
    </w:p>
    <w:p w14:paraId="5026F9DA">
      <w:pPr>
        <w:spacing w:before="0" w:beforeAutospacing="0" w:after="2" w:afterAutospacing="0"/>
        <w:ind w:left="0" w:firstLine="643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</w:rPr>
        <w:t>第二部分</w:t>
      </w:r>
      <w:r>
        <w:rPr>
          <w:rFonts w:hint="eastAsia" w:ascii="等线" w:hAnsi="等线" w:eastAsia="等线" w:cs="Times New Roman"/>
          <w:b/>
          <w:bCs/>
          <w:color w:val="000000"/>
          <w:kern w:val="2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</w:rPr>
        <w:t>2025年部门预算表</w:t>
      </w:r>
      <w:r>
        <w:rPr>
          <w:rFonts w:hint="eastAsia" w:ascii="等线" w:hAnsi="等线" w:eastAsia="等线" w:cs="Times New Roman"/>
          <w:color w:val="000000"/>
          <w:kern w:val="2"/>
          <w:sz w:val="21"/>
          <w:szCs w:val="21"/>
        </w:rPr>
        <w:t xml:space="preserve"> </w:t>
      </w:r>
    </w:p>
    <w:p w14:paraId="192543E1">
      <w:pPr>
        <w:spacing w:before="0" w:beforeAutospacing="0" w:after="2" w:afterAutospacing="0"/>
        <w:ind w:left="0" w:firstLine="643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</w:rPr>
        <w:t>1、收支总表</w:t>
      </w:r>
      <w:r>
        <w:rPr>
          <w:rFonts w:hint="eastAsia" w:ascii="等线" w:hAnsi="等线" w:eastAsia="等线" w:cs="Times New Roman"/>
          <w:color w:val="000000"/>
          <w:kern w:val="2"/>
          <w:sz w:val="21"/>
          <w:szCs w:val="21"/>
        </w:rPr>
        <w:t xml:space="preserve"> </w:t>
      </w:r>
    </w:p>
    <w:p w14:paraId="3172DB9F">
      <w:pPr>
        <w:spacing w:before="0" w:beforeAutospacing="0" w:after="2" w:afterAutospacing="0"/>
        <w:ind w:left="0" w:firstLine="643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</w:rPr>
        <w:t>2、收入总表</w:t>
      </w:r>
      <w:r>
        <w:rPr>
          <w:rFonts w:hint="eastAsia" w:ascii="等线" w:hAnsi="等线" w:eastAsia="等线" w:cs="Times New Roman"/>
          <w:color w:val="000000"/>
          <w:kern w:val="2"/>
          <w:sz w:val="21"/>
          <w:szCs w:val="21"/>
        </w:rPr>
        <w:t xml:space="preserve"> </w:t>
      </w:r>
    </w:p>
    <w:p w14:paraId="5C79661A">
      <w:pPr>
        <w:spacing w:before="0" w:beforeAutospacing="0" w:after="2" w:afterAutospacing="0"/>
        <w:ind w:left="0" w:firstLine="643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</w:rPr>
        <w:t>3、支出总表</w:t>
      </w:r>
      <w:r>
        <w:rPr>
          <w:rFonts w:hint="eastAsia" w:ascii="等线" w:hAnsi="等线" w:eastAsia="等线" w:cs="Times New Roman"/>
          <w:color w:val="000000"/>
          <w:kern w:val="2"/>
          <w:sz w:val="21"/>
          <w:szCs w:val="21"/>
        </w:rPr>
        <w:t xml:space="preserve"> </w:t>
      </w:r>
    </w:p>
    <w:p w14:paraId="4E3ECED4">
      <w:pPr>
        <w:spacing w:before="0" w:beforeAutospacing="0" w:after="2" w:afterAutospacing="0"/>
        <w:ind w:left="0" w:firstLine="643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</w:rPr>
        <w:t>4、支出预算分类汇总表（按政府预算经济分类）</w:t>
      </w:r>
      <w:r>
        <w:rPr>
          <w:rFonts w:hint="eastAsia" w:ascii="等线" w:hAnsi="等线" w:eastAsia="等线" w:cs="Times New Roman"/>
          <w:color w:val="000000"/>
          <w:kern w:val="2"/>
          <w:sz w:val="21"/>
          <w:szCs w:val="21"/>
        </w:rPr>
        <w:t xml:space="preserve"> </w:t>
      </w:r>
    </w:p>
    <w:p w14:paraId="312F4900">
      <w:pPr>
        <w:spacing w:before="0" w:beforeAutospacing="0" w:after="2" w:afterAutospacing="0"/>
        <w:ind w:left="0" w:firstLine="643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</w:rPr>
        <w:t>5、支出预算分类汇总表（按部门预算经济分类）</w:t>
      </w:r>
      <w:r>
        <w:rPr>
          <w:rFonts w:hint="eastAsia" w:ascii="等线" w:hAnsi="等线" w:eastAsia="等线" w:cs="Times New Roman"/>
          <w:color w:val="000000"/>
          <w:kern w:val="2"/>
          <w:sz w:val="21"/>
          <w:szCs w:val="21"/>
        </w:rPr>
        <w:t xml:space="preserve"> </w:t>
      </w:r>
    </w:p>
    <w:p w14:paraId="58D78768">
      <w:pPr>
        <w:spacing w:before="0" w:beforeAutospacing="0" w:after="2" w:afterAutospacing="0"/>
        <w:ind w:left="0" w:firstLine="643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</w:rPr>
        <w:t>6、财政拨款收支总表</w:t>
      </w:r>
      <w:r>
        <w:rPr>
          <w:rFonts w:hint="eastAsia" w:ascii="等线" w:hAnsi="等线" w:eastAsia="等线" w:cs="Times New Roman"/>
          <w:color w:val="000000"/>
          <w:kern w:val="2"/>
          <w:sz w:val="21"/>
          <w:szCs w:val="21"/>
        </w:rPr>
        <w:t xml:space="preserve"> </w:t>
      </w:r>
    </w:p>
    <w:p w14:paraId="3E544E1B">
      <w:pPr>
        <w:spacing w:before="0" w:beforeAutospacing="0" w:after="2" w:afterAutospacing="0"/>
        <w:ind w:left="0" w:firstLine="643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</w:rPr>
        <w:t>7、一般公共预算支出表</w:t>
      </w:r>
      <w:r>
        <w:rPr>
          <w:rFonts w:hint="eastAsia" w:ascii="等线" w:hAnsi="等线" w:eastAsia="等线" w:cs="Times New Roman"/>
          <w:color w:val="000000"/>
          <w:kern w:val="2"/>
          <w:sz w:val="21"/>
          <w:szCs w:val="21"/>
        </w:rPr>
        <w:t xml:space="preserve"> </w:t>
      </w:r>
    </w:p>
    <w:p w14:paraId="741AEE95">
      <w:pPr>
        <w:spacing w:before="0" w:beforeAutospacing="0" w:after="2" w:afterAutospacing="0"/>
        <w:ind w:left="0" w:firstLine="643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</w:rPr>
        <w:t>8、一般公共预算基本支出表</w:t>
      </w:r>
    </w:p>
    <w:p w14:paraId="1AC235AA">
      <w:pPr>
        <w:spacing w:before="0" w:beforeAutospacing="0" w:after="2" w:afterAutospacing="0"/>
        <w:ind w:left="0" w:firstLine="643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</w:rPr>
        <w:t>9、一般公共预算基本支出表--人员经费(工资福利支出)(按政府预算经济分类)</w:t>
      </w:r>
      <w:r>
        <w:rPr>
          <w:rFonts w:hint="eastAsia" w:ascii="等线" w:hAnsi="等线" w:eastAsia="等线" w:cs="Times New Roman"/>
          <w:color w:val="000000"/>
          <w:kern w:val="2"/>
          <w:sz w:val="21"/>
          <w:szCs w:val="21"/>
        </w:rPr>
        <w:t xml:space="preserve"> </w:t>
      </w:r>
    </w:p>
    <w:p w14:paraId="260AA38B">
      <w:pPr>
        <w:spacing w:before="0" w:beforeAutospacing="0" w:after="2" w:afterAutospacing="0"/>
        <w:ind w:left="0" w:firstLine="643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</w:rPr>
        <w:t>10、一般公共预算基本支出表--人员经费(工资福利支出)(按部门预算经济分类)</w:t>
      </w:r>
      <w:r>
        <w:rPr>
          <w:rFonts w:hint="eastAsia" w:ascii="等线" w:hAnsi="等线" w:eastAsia="等线" w:cs="Times New Roman"/>
          <w:color w:val="000000"/>
          <w:kern w:val="2"/>
          <w:sz w:val="21"/>
          <w:szCs w:val="21"/>
        </w:rPr>
        <w:t xml:space="preserve"> </w:t>
      </w:r>
    </w:p>
    <w:p w14:paraId="04EAB765">
      <w:pPr>
        <w:spacing w:before="0" w:beforeAutospacing="0" w:after="2" w:afterAutospacing="0"/>
        <w:ind w:left="0" w:firstLine="643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</w:rPr>
        <w:t>11、一般公共预算基本支出表--人员经费(对个人和家庭的补助)(按政府预算经济分类)</w:t>
      </w:r>
      <w:r>
        <w:rPr>
          <w:rFonts w:hint="eastAsia" w:ascii="等线" w:hAnsi="等线" w:eastAsia="等线" w:cs="Times New Roman"/>
          <w:color w:val="000000"/>
          <w:kern w:val="2"/>
          <w:sz w:val="21"/>
          <w:szCs w:val="21"/>
        </w:rPr>
        <w:t xml:space="preserve"> </w:t>
      </w:r>
    </w:p>
    <w:p w14:paraId="638478F8">
      <w:pPr>
        <w:spacing w:before="0" w:beforeAutospacing="0" w:after="2" w:afterAutospacing="0"/>
        <w:ind w:left="0" w:firstLine="643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</w:rPr>
        <w:t>12、一般公共预算基本支出表--人员经费(对个人和家庭的补助)（按部门预算经济分类）</w:t>
      </w:r>
      <w:r>
        <w:rPr>
          <w:rFonts w:hint="eastAsia" w:ascii="等线" w:hAnsi="等线" w:eastAsia="等线" w:cs="Times New Roman"/>
          <w:color w:val="000000"/>
          <w:kern w:val="2"/>
          <w:sz w:val="21"/>
          <w:szCs w:val="21"/>
        </w:rPr>
        <w:t xml:space="preserve"> </w:t>
      </w:r>
    </w:p>
    <w:p w14:paraId="5F72E404">
      <w:pPr>
        <w:spacing w:before="0" w:beforeAutospacing="0" w:after="2" w:afterAutospacing="0"/>
        <w:ind w:left="0" w:firstLine="643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</w:rPr>
        <w:t>13、一般公共预算基本支出表--公用经费(商品和服务支出)（按政府预算经济分类）</w:t>
      </w:r>
      <w:r>
        <w:rPr>
          <w:rFonts w:hint="eastAsia" w:ascii="等线" w:hAnsi="等线" w:eastAsia="等线" w:cs="Times New Roman"/>
          <w:color w:val="000000"/>
          <w:kern w:val="2"/>
          <w:sz w:val="21"/>
          <w:szCs w:val="21"/>
        </w:rPr>
        <w:t xml:space="preserve"> </w:t>
      </w:r>
    </w:p>
    <w:p w14:paraId="19C8DDC6">
      <w:pPr>
        <w:spacing w:before="0" w:beforeAutospacing="0" w:after="2" w:afterAutospacing="0"/>
        <w:ind w:left="0" w:firstLine="643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</w:rPr>
        <w:t>14、一般公共预算基本支出表--公用经费(商品和服务支出)(按部门预算经济分类)</w:t>
      </w:r>
      <w:r>
        <w:rPr>
          <w:rFonts w:hint="eastAsia" w:ascii="等线" w:hAnsi="等线" w:eastAsia="等线" w:cs="Times New Roman"/>
          <w:color w:val="000000"/>
          <w:kern w:val="2"/>
          <w:sz w:val="21"/>
          <w:szCs w:val="21"/>
        </w:rPr>
        <w:t xml:space="preserve"> </w:t>
      </w:r>
    </w:p>
    <w:p w14:paraId="20FD57D5">
      <w:pPr>
        <w:spacing w:before="0" w:beforeAutospacing="0" w:after="2" w:afterAutospacing="0"/>
        <w:ind w:left="0" w:firstLine="643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</w:rPr>
        <w:t>15、一般公共预算“三公”经费支出表</w:t>
      </w:r>
      <w:r>
        <w:rPr>
          <w:rFonts w:hint="eastAsia" w:ascii="等线" w:hAnsi="等线" w:eastAsia="等线" w:cs="Times New Roman"/>
          <w:color w:val="000000"/>
          <w:kern w:val="2"/>
          <w:sz w:val="21"/>
          <w:szCs w:val="21"/>
        </w:rPr>
        <w:t xml:space="preserve"> </w:t>
      </w:r>
    </w:p>
    <w:p w14:paraId="63F35102">
      <w:pPr>
        <w:spacing w:before="0" w:beforeAutospacing="0" w:after="2" w:afterAutospacing="0"/>
        <w:ind w:left="0" w:firstLine="643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</w:rPr>
        <w:t>16、政府性基金预算支出表</w:t>
      </w:r>
      <w:r>
        <w:rPr>
          <w:rFonts w:hint="eastAsia" w:ascii="等线" w:hAnsi="等线" w:eastAsia="等线" w:cs="Times New Roman"/>
          <w:color w:val="000000"/>
          <w:kern w:val="2"/>
          <w:sz w:val="21"/>
          <w:szCs w:val="21"/>
        </w:rPr>
        <w:t xml:space="preserve"> </w:t>
      </w:r>
    </w:p>
    <w:p w14:paraId="6EBDF7D7">
      <w:pPr>
        <w:spacing w:before="0" w:beforeAutospacing="0" w:after="2" w:afterAutospacing="0"/>
        <w:ind w:left="0" w:firstLine="643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</w:rPr>
        <w:t>17、政府性基金预算支出分类汇总表（按政府预算经济分类）</w:t>
      </w:r>
      <w:r>
        <w:rPr>
          <w:rFonts w:hint="eastAsia" w:ascii="等线" w:hAnsi="等线" w:eastAsia="等线" w:cs="Times New Roman"/>
          <w:color w:val="000000"/>
          <w:kern w:val="2"/>
          <w:sz w:val="21"/>
          <w:szCs w:val="21"/>
        </w:rPr>
        <w:t xml:space="preserve"> </w:t>
      </w:r>
    </w:p>
    <w:p w14:paraId="48B65BAD">
      <w:pPr>
        <w:spacing w:before="0" w:beforeAutospacing="0" w:after="2" w:afterAutospacing="0"/>
        <w:ind w:left="0" w:firstLine="643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</w:rPr>
        <w:t>18、政府性基金预算支出分类汇总表（按部门预算经济分类）</w:t>
      </w:r>
      <w:r>
        <w:rPr>
          <w:rFonts w:hint="eastAsia" w:ascii="等线" w:hAnsi="等线" w:eastAsia="等线" w:cs="Times New Roman"/>
          <w:color w:val="000000"/>
          <w:kern w:val="2"/>
          <w:sz w:val="21"/>
          <w:szCs w:val="21"/>
        </w:rPr>
        <w:t xml:space="preserve"> </w:t>
      </w:r>
    </w:p>
    <w:p w14:paraId="0950CBC4">
      <w:pPr>
        <w:spacing w:before="0" w:beforeAutospacing="0" w:after="2" w:afterAutospacing="0"/>
        <w:ind w:left="0" w:firstLine="643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</w:rPr>
        <w:t>19、国有资本经营预算表</w:t>
      </w:r>
      <w:r>
        <w:rPr>
          <w:rFonts w:hint="eastAsia" w:ascii="等线" w:hAnsi="等线" w:eastAsia="等线" w:cs="Times New Roman"/>
          <w:color w:val="000000"/>
          <w:kern w:val="2"/>
          <w:sz w:val="21"/>
          <w:szCs w:val="21"/>
        </w:rPr>
        <w:t xml:space="preserve"> </w:t>
      </w:r>
    </w:p>
    <w:p w14:paraId="3A664800">
      <w:pPr>
        <w:spacing w:before="0" w:beforeAutospacing="0" w:after="2" w:afterAutospacing="0"/>
        <w:ind w:left="0" w:firstLine="643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</w:rPr>
        <w:t>20、财政专户管理资金预算支出表</w:t>
      </w:r>
      <w:r>
        <w:rPr>
          <w:rFonts w:hint="eastAsia" w:ascii="等线" w:hAnsi="等线" w:eastAsia="等线" w:cs="Times New Roman"/>
          <w:color w:val="000000"/>
          <w:kern w:val="2"/>
          <w:sz w:val="21"/>
          <w:szCs w:val="21"/>
        </w:rPr>
        <w:t xml:space="preserve"> </w:t>
      </w:r>
    </w:p>
    <w:p w14:paraId="05CE13FE">
      <w:pPr>
        <w:spacing w:before="0" w:beforeAutospacing="0" w:after="2" w:afterAutospacing="0"/>
        <w:ind w:left="0" w:firstLine="643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</w:rPr>
        <w:t>21、专项资金预算汇总表</w:t>
      </w:r>
      <w:r>
        <w:rPr>
          <w:rFonts w:hint="eastAsia" w:ascii="等线" w:hAnsi="等线" w:eastAsia="等线" w:cs="Times New Roman"/>
          <w:color w:val="000000"/>
          <w:kern w:val="2"/>
          <w:sz w:val="21"/>
          <w:szCs w:val="21"/>
        </w:rPr>
        <w:t xml:space="preserve"> </w:t>
      </w:r>
    </w:p>
    <w:p w14:paraId="7090FDC2">
      <w:pPr>
        <w:spacing w:before="0" w:beforeAutospacing="0" w:after="2" w:afterAutospacing="0"/>
        <w:ind w:left="0" w:firstLine="643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Style w:val="12"/>
          <w:rFonts w:hint="eastAsia" w:ascii="宋体" w:hAnsi="宋体" w:eastAsia="宋体" w:cs="宋体"/>
          <w:b/>
          <w:bCs w:val="0"/>
          <w:color w:val="000000"/>
          <w:sz w:val="32"/>
          <w:szCs w:val="32"/>
        </w:rPr>
        <w:t>注：以上部门预算报表中，空表表示本部门无相关收支情况。</w:t>
      </w:r>
      <w:r>
        <w:rPr>
          <w:rFonts w:hint="eastAsia" w:ascii="等线" w:hAnsi="等线" w:eastAsia="等线" w:cs="Times New Roman"/>
          <w:color w:val="000000"/>
          <w:kern w:val="2"/>
          <w:sz w:val="21"/>
          <w:szCs w:val="21"/>
        </w:rPr>
        <w:t xml:space="preserve"> </w:t>
      </w:r>
    </w:p>
    <w:p w14:paraId="78BFD08D">
      <w:pPr>
        <w:pStyle w:val="15"/>
        <w:keepNext w:val="0"/>
        <w:keepLines w:val="0"/>
        <w:widowControl/>
        <w:suppressLineNumbers w:val="0"/>
        <w:spacing w:before="0" w:beforeAutospacing="0" w:after="2" w:afterAutospacing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</w:p>
    <w:p w14:paraId="55F97064">
      <w:pPr>
        <w:spacing w:before="0" w:beforeAutospacing="0" w:after="2" w:afterAutospacing="0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</w:rPr>
        <w:t xml:space="preserve"> </w:t>
      </w:r>
      <w:r>
        <w:rPr>
          <w:rFonts w:hint="eastAsia" w:ascii="等线" w:hAnsi="等线" w:eastAsia="等线" w:cs="Times New Roman"/>
          <w:color w:val="000000"/>
          <w:kern w:val="2"/>
          <w:sz w:val="21"/>
          <w:szCs w:val="21"/>
        </w:rPr>
        <w:t xml:space="preserve"> </w:t>
      </w:r>
    </w:p>
    <w:p w14:paraId="46751720">
      <w:pPr>
        <w:spacing w:before="0" w:beforeAutospacing="0" w:after="2" w:afterAutospacing="0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Fonts w:hint="eastAsia" w:ascii="等线" w:hAnsi="等线" w:eastAsia="等线" w:cs="Times New Roman"/>
          <w:kern w:val="2"/>
          <w:sz w:val="21"/>
          <w:szCs w:val="21"/>
        </w:rPr>
        <w:t xml:space="preserve"> </w:t>
      </w:r>
    </w:p>
    <w:p w14:paraId="2906DB3B">
      <w:pPr>
        <w:spacing w:before="0" w:beforeAutospacing="0" w:after="2" w:afterAutospacing="0"/>
        <w:jc w:val="center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Style w:val="12"/>
          <w:rFonts w:hint="eastAsia" w:ascii="宋体" w:hAnsi="宋体" w:eastAsia="宋体" w:cs="宋体"/>
          <w:b/>
          <w:bCs w:val="0"/>
          <w:color w:val="000000"/>
          <w:sz w:val="40"/>
          <w:szCs w:val="40"/>
        </w:rPr>
        <w:t>第一部分 2025年部门预算说明</w:t>
      </w:r>
      <w:r>
        <w:rPr>
          <w:rFonts w:hint="eastAsia" w:ascii="等线" w:hAnsi="等线" w:eastAsia="等线" w:cs="Times New Roman"/>
          <w:color w:val="000000"/>
          <w:kern w:val="2"/>
          <w:sz w:val="21"/>
          <w:szCs w:val="21"/>
        </w:rPr>
        <w:t xml:space="preserve"> </w:t>
      </w:r>
    </w:p>
    <w:p w14:paraId="138ADC68">
      <w:pPr>
        <w:spacing w:before="0" w:beforeAutospacing="0" w:after="2" w:afterAutospacing="0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</w:rPr>
        <w:t xml:space="preserve"> </w:t>
      </w:r>
      <w:r>
        <w:rPr>
          <w:rFonts w:hint="eastAsia" w:ascii="等线" w:hAnsi="等线" w:eastAsia="等线" w:cs="Times New Roman"/>
          <w:color w:val="000000"/>
          <w:kern w:val="2"/>
          <w:sz w:val="21"/>
          <w:szCs w:val="21"/>
        </w:rPr>
        <w:t xml:space="preserve"> </w:t>
      </w:r>
    </w:p>
    <w:p w14:paraId="689838EE">
      <w:pPr>
        <w:spacing w:before="0" w:beforeAutospacing="0" w:after="2" w:afterAutospacing="0"/>
        <w:ind w:left="0" w:firstLine="627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Style w:val="12"/>
          <w:rFonts w:hint="eastAsia" w:ascii="宋体" w:hAnsi="宋体" w:eastAsia="宋体" w:cs="宋体"/>
          <w:b/>
          <w:bCs w:val="0"/>
          <w:color w:val="000000"/>
          <w:sz w:val="32"/>
          <w:szCs w:val="32"/>
        </w:rPr>
        <w:t>一、部门基本概况</w:t>
      </w:r>
      <w:r>
        <w:rPr>
          <w:rFonts w:hint="eastAsia" w:ascii="等线" w:hAnsi="等线" w:eastAsia="等线" w:cs="Times New Roman"/>
          <w:color w:val="000000"/>
          <w:kern w:val="2"/>
          <w:sz w:val="21"/>
          <w:szCs w:val="21"/>
        </w:rPr>
        <w:t xml:space="preserve"> </w:t>
      </w:r>
    </w:p>
    <w:p w14:paraId="686BC6EB">
      <w:pPr>
        <w:spacing w:before="0" w:beforeAutospacing="0" w:after="2" w:afterAutospacing="0"/>
        <w:ind w:left="0" w:firstLine="630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</w:rPr>
        <w:t>（一）职能职责</w:t>
      </w:r>
      <w:r>
        <w:rPr>
          <w:rFonts w:hint="eastAsia" w:ascii="等线" w:hAnsi="等线" w:eastAsia="等线" w:cs="Times New Roman"/>
          <w:color w:val="000000"/>
          <w:kern w:val="2"/>
          <w:sz w:val="21"/>
          <w:szCs w:val="21"/>
        </w:rPr>
        <w:t xml:space="preserve"> </w:t>
      </w:r>
    </w:p>
    <w:p w14:paraId="5CA55E0D">
      <w:pPr>
        <w:spacing w:before="0" w:beforeAutospacing="0" w:after="2" w:afterAutospacing="0"/>
        <w:ind w:left="0" w:firstLine="630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</w:rPr>
        <w:t>1、全面贯彻落实党的教育方针,为社会培训和输送各类中级专业高素质与高技能人才，深化校企协同育人，共筑人才培养高地。</w:t>
      </w:r>
      <w:r>
        <w:rPr>
          <w:rFonts w:hint="default" w:ascii="Times New Roman" w:hAnsi="Times New Roman" w:eastAsia="等线" w:cs="Times New Roman"/>
          <w:color w:val="000000"/>
          <w:kern w:val="2"/>
          <w:sz w:val="32"/>
          <w:szCs w:val="32"/>
        </w:rPr>
        <w:t xml:space="preserve"> </w:t>
      </w:r>
    </w:p>
    <w:p w14:paraId="2B3F893D">
      <w:pPr>
        <w:spacing w:before="0" w:beforeAutospacing="0" w:after="2" w:afterAutospacing="0"/>
        <w:ind w:left="0" w:firstLine="630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</w:rPr>
        <w:t>2、开展职业技能鉴定培训、学术交流等活动工作。</w:t>
      </w:r>
      <w:r>
        <w:rPr>
          <w:rFonts w:hint="default" w:ascii="Times New Roman" w:hAnsi="Times New Roman" w:eastAsia="等线" w:cs="Times New Roman"/>
          <w:color w:val="000000"/>
          <w:kern w:val="2"/>
          <w:sz w:val="32"/>
          <w:szCs w:val="32"/>
        </w:rPr>
        <w:t xml:space="preserve"> </w:t>
      </w:r>
    </w:p>
    <w:p w14:paraId="444B1325">
      <w:pPr>
        <w:spacing w:before="0" w:beforeAutospacing="0" w:after="2" w:afterAutospacing="0"/>
        <w:ind w:left="0" w:firstLine="630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</w:rPr>
        <w:t>3、推进专业教学团队建设。</w:t>
      </w:r>
      <w:r>
        <w:rPr>
          <w:rFonts w:hint="default" w:ascii="Times New Roman" w:hAnsi="Times New Roman" w:eastAsia="等线" w:cs="Times New Roman"/>
          <w:color w:val="000000"/>
          <w:kern w:val="2"/>
          <w:sz w:val="32"/>
          <w:szCs w:val="32"/>
        </w:rPr>
        <w:t xml:space="preserve"> </w:t>
      </w:r>
    </w:p>
    <w:p w14:paraId="1BED96C8">
      <w:pPr>
        <w:spacing w:before="0" w:beforeAutospacing="0" w:after="2" w:afterAutospacing="0"/>
        <w:ind w:left="0" w:firstLine="630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</w:rPr>
        <w:t>4、负责师生在校安全保卫和后勤服务工作。</w:t>
      </w:r>
      <w:r>
        <w:rPr>
          <w:rFonts w:hint="default" w:ascii="Times New Roman" w:hAnsi="Times New Roman" w:eastAsia="等线" w:cs="Times New Roman"/>
          <w:color w:val="000000"/>
          <w:kern w:val="2"/>
          <w:sz w:val="32"/>
          <w:szCs w:val="32"/>
        </w:rPr>
        <w:t xml:space="preserve"> </w:t>
      </w:r>
    </w:p>
    <w:p w14:paraId="3493BFF2">
      <w:pPr>
        <w:spacing w:before="0" w:beforeAutospacing="0" w:after="2" w:afterAutospacing="0"/>
        <w:ind w:left="0" w:firstLine="630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</w:rPr>
        <w:t>5、完成教育行政主管部门交办的其他工作。</w:t>
      </w:r>
      <w:r>
        <w:rPr>
          <w:rFonts w:hint="default" w:ascii="Times New Roman" w:hAnsi="Times New Roman" w:eastAsia="等线" w:cs="Times New Roman"/>
          <w:color w:val="000000"/>
          <w:kern w:val="2"/>
          <w:sz w:val="32"/>
          <w:szCs w:val="32"/>
        </w:rPr>
        <w:t xml:space="preserve"> </w:t>
      </w:r>
    </w:p>
    <w:p w14:paraId="09FFDD5E">
      <w:pPr>
        <w:spacing w:before="0" w:beforeAutospacing="0" w:after="2" w:afterAutospacing="0"/>
        <w:ind w:left="0" w:firstLine="630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</w:rPr>
        <w:t>（二）机构设置</w:t>
      </w:r>
      <w:r>
        <w:rPr>
          <w:rFonts w:hint="eastAsia" w:ascii="等线" w:hAnsi="等线" w:eastAsia="等线" w:cs="Times New Roman"/>
          <w:color w:val="000000"/>
          <w:kern w:val="2"/>
          <w:sz w:val="21"/>
          <w:szCs w:val="21"/>
        </w:rPr>
        <w:t xml:space="preserve"> </w:t>
      </w:r>
    </w:p>
    <w:p w14:paraId="0530527A">
      <w:pPr>
        <w:spacing w:before="0" w:beforeAutospacing="0" w:after="2" w:afterAutospacing="0"/>
        <w:ind w:left="0" w:firstLine="630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</w:rPr>
        <w:t>湘潭市工业贸易中等专业学校内设机构包括：学校根据编委核定我校编制人数为304人,实有人数426人,其中在职235人，退休191人。内设科室15个，分别为：党政办、教务科、总务科、宣传科、学生科、保卫科、团委、招生就业科、纪检监察室、培训鉴定科、工会、督导室、文旅幼教部、机械电气部、艺体财贸部。</w:t>
      </w:r>
      <w:r>
        <w:rPr>
          <w:rFonts w:hint="eastAsia" w:ascii="等线" w:hAnsi="等线" w:eastAsia="等线" w:cs="Times New Roman"/>
          <w:color w:val="000000"/>
          <w:kern w:val="2"/>
          <w:sz w:val="21"/>
          <w:szCs w:val="21"/>
        </w:rPr>
        <w:t xml:space="preserve"> </w:t>
      </w:r>
    </w:p>
    <w:p w14:paraId="0870E6EB">
      <w:pPr>
        <w:spacing w:before="0" w:beforeAutospacing="0" w:after="2" w:afterAutospacing="0"/>
        <w:ind w:left="0" w:firstLine="627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Style w:val="12"/>
          <w:rFonts w:hint="eastAsia" w:ascii="宋体" w:hAnsi="宋体" w:eastAsia="宋体" w:cs="宋体"/>
          <w:b/>
          <w:bCs w:val="0"/>
          <w:color w:val="000000"/>
          <w:sz w:val="32"/>
          <w:szCs w:val="32"/>
        </w:rPr>
        <w:t>二、部门预算单位构成</w:t>
      </w:r>
      <w:r>
        <w:rPr>
          <w:rFonts w:hint="eastAsia" w:ascii="等线" w:hAnsi="等线" w:eastAsia="等线" w:cs="Times New Roman"/>
          <w:color w:val="000000"/>
          <w:kern w:val="2"/>
          <w:sz w:val="21"/>
          <w:szCs w:val="21"/>
        </w:rPr>
        <w:t xml:space="preserve"> </w:t>
      </w:r>
    </w:p>
    <w:p w14:paraId="5453A654">
      <w:pPr>
        <w:spacing w:before="0" w:beforeAutospacing="0" w:after="2" w:afterAutospacing="0"/>
        <w:ind w:left="0" w:firstLine="627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</w:rPr>
        <w:t>湘潭市工业贸易中等专业学校只有本级，没有其他预算单位，纳入编制范围的预算单位仅含湘潭市工业贸易中等专业学校。</w:t>
      </w:r>
      <w:r>
        <w:rPr>
          <w:rFonts w:hint="eastAsia" w:ascii="等线" w:hAnsi="等线" w:eastAsia="等线" w:cs="Times New Roman"/>
          <w:color w:val="000000"/>
          <w:kern w:val="2"/>
          <w:sz w:val="21"/>
          <w:szCs w:val="21"/>
        </w:rPr>
        <w:t xml:space="preserve"> </w:t>
      </w:r>
    </w:p>
    <w:p w14:paraId="76F81B84">
      <w:pPr>
        <w:spacing w:before="0" w:beforeAutospacing="0" w:after="2" w:afterAutospacing="0"/>
        <w:ind w:left="0" w:firstLine="627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Style w:val="12"/>
          <w:rFonts w:hint="eastAsia" w:ascii="宋体" w:hAnsi="宋体" w:eastAsia="宋体" w:cs="宋体"/>
          <w:b/>
          <w:bCs w:val="0"/>
          <w:color w:val="000000"/>
          <w:sz w:val="32"/>
          <w:szCs w:val="32"/>
        </w:rPr>
        <w:t>三、部门收支总体情况</w:t>
      </w:r>
      <w:r>
        <w:rPr>
          <w:rFonts w:hint="eastAsia" w:ascii="等线" w:hAnsi="等线" w:eastAsia="等线" w:cs="Times New Roman"/>
          <w:color w:val="000000"/>
          <w:kern w:val="2"/>
          <w:sz w:val="21"/>
          <w:szCs w:val="21"/>
        </w:rPr>
        <w:t xml:space="preserve"> </w:t>
      </w:r>
    </w:p>
    <w:p w14:paraId="6D8AAE01">
      <w:pPr>
        <w:spacing w:before="0" w:beforeAutospacing="0" w:after="2" w:afterAutospacing="0"/>
        <w:ind w:left="0" w:firstLine="630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</w:rPr>
        <w:t>（一）收入预算：</w:t>
      </w:r>
      <w:r>
        <w:rPr>
          <w:rFonts w:hint="eastAsia" w:ascii="宋体" w:hAnsi="宋体" w:eastAsia="宋体" w:cs="宋体"/>
          <w:color w:val="000000"/>
          <w:kern w:val="2"/>
          <w:sz w:val="32"/>
          <w:szCs w:val="32"/>
        </w:rPr>
        <w:t>包括一般公共预算、政府性基金、国有资本经营预算等财政拨款收入，以及经营收入、事业收入等单位资金。2025年本部门收入预算4,722.83万元，其中：一般公共预算拨款4,382.83万元，（其中：纳入一般公共预算管理的非税收入拨款27.2万元），政府性基金预算拨款0万元，国有资本经营预算拨款0万元，财政专户管理资金340万元，其他收入0万元。收入较去年减少46万元，主要原因是学费及住宿费收入有所减少。</w:t>
      </w:r>
      <w:r>
        <w:rPr>
          <w:rFonts w:hint="eastAsia" w:ascii="等线" w:hAnsi="等线" w:eastAsia="等线" w:cs="Times New Roman"/>
          <w:color w:val="000000"/>
          <w:kern w:val="2"/>
          <w:sz w:val="21"/>
          <w:szCs w:val="21"/>
        </w:rPr>
        <w:t xml:space="preserve"> </w:t>
      </w:r>
    </w:p>
    <w:p w14:paraId="4618DCD4">
      <w:pPr>
        <w:spacing w:before="0" w:beforeAutospacing="0" w:after="2" w:afterAutospacing="0"/>
        <w:ind w:left="0" w:firstLine="630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</w:rPr>
        <w:t>（二）支出预算：</w:t>
      </w:r>
      <w:r>
        <w:rPr>
          <w:rFonts w:hint="eastAsia" w:ascii="宋体" w:hAnsi="宋体" w:eastAsia="宋体" w:cs="宋体"/>
          <w:color w:val="000000"/>
          <w:kern w:val="2"/>
          <w:sz w:val="32"/>
          <w:szCs w:val="32"/>
        </w:rPr>
        <w:t>2025年本部门支出预算4,722.83万元，其中：教育支出4,722.83万元。支出较去年减少46万元，主要原因是财政专户管理资金减少。</w:t>
      </w:r>
      <w:r>
        <w:rPr>
          <w:rFonts w:hint="eastAsia" w:ascii="等线" w:hAnsi="等线" w:eastAsia="等线" w:cs="Times New Roman"/>
          <w:color w:val="000000"/>
          <w:kern w:val="2"/>
          <w:sz w:val="21"/>
          <w:szCs w:val="21"/>
        </w:rPr>
        <w:t xml:space="preserve"> </w:t>
      </w:r>
    </w:p>
    <w:p w14:paraId="10ABB87F">
      <w:pPr>
        <w:spacing w:before="0" w:beforeAutospacing="0" w:after="2" w:afterAutospacing="0"/>
        <w:ind w:left="0" w:firstLine="660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Style w:val="12"/>
          <w:rFonts w:hint="eastAsia" w:ascii="宋体" w:hAnsi="宋体" w:eastAsia="宋体" w:cs="宋体"/>
          <w:b/>
          <w:bCs w:val="0"/>
          <w:color w:val="000000"/>
          <w:sz w:val="32"/>
          <w:szCs w:val="32"/>
        </w:rPr>
        <w:t>四、一般公共预算拨款支出</w:t>
      </w:r>
      <w:r>
        <w:rPr>
          <w:rFonts w:hint="eastAsia" w:ascii="等线" w:hAnsi="等线" w:eastAsia="等线" w:cs="Times New Roman"/>
          <w:color w:val="000000"/>
          <w:kern w:val="2"/>
          <w:sz w:val="21"/>
          <w:szCs w:val="21"/>
        </w:rPr>
        <w:t xml:space="preserve"> </w:t>
      </w:r>
    </w:p>
    <w:p w14:paraId="73D61961">
      <w:pPr>
        <w:spacing w:before="0" w:beforeAutospacing="0" w:after="2" w:afterAutospacing="0"/>
        <w:ind w:left="0" w:firstLine="660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</w:rPr>
        <w:t>2025年本部门一般公共预算拨款支出预算4,382.83万元，其中：教育支出4,382.83万元，占100%。具体安排情况如下：</w:t>
      </w:r>
      <w:r>
        <w:rPr>
          <w:rFonts w:hint="eastAsia" w:ascii="等线" w:hAnsi="等线" w:eastAsia="等线" w:cs="Times New Roman"/>
          <w:color w:val="000000"/>
          <w:kern w:val="2"/>
          <w:sz w:val="21"/>
          <w:szCs w:val="21"/>
        </w:rPr>
        <w:t xml:space="preserve"> </w:t>
      </w:r>
    </w:p>
    <w:p w14:paraId="3BACC23A">
      <w:pPr>
        <w:spacing w:before="0" w:beforeAutospacing="0" w:after="2" w:afterAutospacing="0"/>
        <w:ind w:left="0" w:firstLine="660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</w:rPr>
        <w:t>（一）基本支出：</w:t>
      </w:r>
      <w:r>
        <w:rPr>
          <w:rFonts w:hint="eastAsia" w:ascii="宋体" w:hAnsi="宋体" w:eastAsia="宋体" w:cs="宋体"/>
          <w:color w:val="000000"/>
          <w:kern w:val="2"/>
          <w:sz w:val="32"/>
          <w:szCs w:val="32"/>
        </w:rPr>
        <w:t>2025年本部门基本支出预算4,375.15万元，主要是为保障部门正常运转、完成日常工作任务而发生的各项支出，包括用于基本工资、津贴补贴等人员经费以及办公费、印刷费、水电费、办公设备购置等公用经费。</w:t>
      </w:r>
      <w:r>
        <w:rPr>
          <w:rFonts w:hint="eastAsia" w:ascii="等线" w:hAnsi="等线" w:eastAsia="等线" w:cs="Times New Roman"/>
          <w:color w:val="000000"/>
          <w:kern w:val="2"/>
          <w:sz w:val="21"/>
          <w:szCs w:val="21"/>
        </w:rPr>
        <w:t xml:space="preserve"> </w:t>
      </w:r>
    </w:p>
    <w:p w14:paraId="19E9DA7F">
      <w:pPr>
        <w:spacing w:before="0" w:beforeAutospacing="0" w:after="2" w:afterAutospacing="0"/>
        <w:ind w:left="0" w:firstLine="660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</w:rPr>
        <w:t>（二）项目支出：</w:t>
      </w:r>
      <w:r>
        <w:rPr>
          <w:rFonts w:hint="eastAsia" w:ascii="宋体" w:hAnsi="宋体" w:eastAsia="宋体" w:cs="宋体"/>
          <w:color w:val="000000"/>
          <w:kern w:val="2"/>
          <w:sz w:val="32"/>
          <w:szCs w:val="32"/>
        </w:rPr>
        <w:t>2025年本部门项目支出预算7.68万元，主要是部门为完成特定行政工作任务或事业发展目标而发生的支出，包括有关事业发展专项、专项业务费、基本建设支出等，其中：中等职业教育支出7.68万元，主要用于物业劳务外包费用等方面。</w:t>
      </w:r>
      <w:r>
        <w:rPr>
          <w:rFonts w:hint="eastAsia" w:ascii="等线" w:hAnsi="等线" w:eastAsia="等线" w:cs="Times New Roman"/>
          <w:color w:val="000000"/>
          <w:kern w:val="2"/>
          <w:sz w:val="21"/>
          <w:szCs w:val="21"/>
        </w:rPr>
        <w:t xml:space="preserve"> </w:t>
      </w:r>
    </w:p>
    <w:p w14:paraId="6B23CCFE">
      <w:pPr>
        <w:spacing w:before="0" w:beforeAutospacing="0" w:after="2" w:afterAutospacing="0"/>
        <w:ind w:left="0" w:firstLine="660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Style w:val="12"/>
          <w:rFonts w:hint="eastAsia" w:ascii="宋体" w:hAnsi="宋体" w:eastAsia="宋体" w:cs="宋体"/>
          <w:b/>
          <w:bCs w:val="0"/>
          <w:color w:val="000000"/>
          <w:sz w:val="32"/>
          <w:szCs w:val="32"/>
        </w:rPr>
        <w:t>五、政府性基金预算支出</w:t>
      </w:r>
      <w:r>
        <w:rPr>
          <w:rFonts w:hint="eastAsia" w:ascii="等线" w:hAnsi="等线" w:eastAsia="等线" w:cs="Times New Roman"/>
          <w:color w:val="000000"/>
          <w:kern w:val="2"/>
          <w:sz w:val="21"/>
          <w:szCs w:val="21"/>
        </w:rPr>
        <w:t xml:space="preserve"> </w:t>
      </w:r>
    </w:p>
    <w:p w14:paraId="469C075B">
      <w:pPr>
        <w:spacing w:before="0" w:beforeAutospacing="0" w:after="2" w:afterAutospacing="0"/>
        <w:ind w:left="0" w:firstLine="660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  <w:shd w:val="clear" w:fill="FFFFFF"/>
        </w:rPr>
        <w:t>2025年本部门无政府性基金安排的支出。</w:t>
      </w:r>
      <w:r>
        <w:rPr>
          <w:rFonts w:hint="eastAsia" w:ascii="等线" w:hAnsi="等线" w:eastAsia="等线" w:cs="Times New Roman"/>
          <w:color w:val="000000"/>
          <w:kern w:val="2"/>
          <w:sz w:val="21"/>
          <w:szCs w:val="21"/>
        </w:rPr>
        <w:t xml:space="preserve"> </w:t>
      </w:r>
    </w:p>
    <w:p w14:paraId="1DA7B2B5">
      <w:pPr>
        <w:spacing w:before="0" w:beforeAutospacing="0" w:after="2" w:afterAutospacing="0"/>
        <w:ind w:left="0" w:firstLine="660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Style w:val="12"/>
          <w:rFonts w:hint="eastAsia" w:ascii="宋体" w:hAnsi="宋体" w:eastAsia="宋体" w:cs="宋体"/>
          <w:b/>
          <w:bCs w:val="0"/>
          <w:color w:val="000000"/>
          <w:sz w:val="32"/>
          <w:szCs w:val="32"/>
        </w:rPr>
        <w:t>六、其他重要事项的情况说明</w:t>
      </w:r>
      <w:r>
        <w:rPr>
          <w:rFonts w:hint="eastAsia" w:ascii="等线" w:hAnsi="等线" w:eastAsia="等线" w:cs="Times New Roman"/>
          <w:color w:val="000000"/>
          <w:kern w:val="2"/>
          <w:sz w:val="21"/>
          <w:szCs w:val="21"/>
        </w:rPr>
        <w:t xml:space="preserve"> </w:t>
      </w:r>
    </w:p>
    <w:p w14:paraId="4416D134">
      <w:pPr>
        <w:spacing w:before="0" w:beforeAutospacing="0" w:after="2" w:afterAutospacing="0"/>
        <w:ind w:left="0" w:firstLine="660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</w:rPr>
        <w:t>（一）机关运行经费：</w:t>
      </w:r>
      <w:r>
        <w:rPr>
          <w:rFonts w:hint="eastAsia" w:ascii="宋体" w:hAnsi="宋体" w:eastAsia="宋体" w:cs="宋体"/>
          <w:color w:val="000000"/>
          <w:kern w:val="2"/>
          <w:sz w:val="32"/>
          <w:szCs w:val="32"/>
        </w:rPr>
        <w:t>2025年本部门未纳入机关运行经费统计范围，无机关运行经费。</w:t>
      </w:r>
      <w:r>
        <w:rPr>
          <w:rFonts w:hint="eastAsia" w:ascii="等线" w:hAnsi="等线" w:eastAsia="等线" w:cs="Times New Roman"/>
          <w:color w:val="000000"/>
          <w:kern w:val="2"/>
          <w:sz w:val="21"/>
          <w:szCs w:val="21"/>
        </w:rPr>
        <w:t xml:space="preserve"> </w:t>
      </w:r>
    </w:p>
    <w:p w14:paraId="557E5F58">
      <w:pPr>
        <w:spacing w:before="0" w:beforeAutospacing="0" w:after="2" w:afterAutospacing="0"/>
        <w:ind w:left="0" w:firstLine="660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</w:rPr>
        <w:t>（二）“三公”经费预算：</w:t>
      </w:r>
      <w:r>
        <w:rPr>
          <w:rFonts w:hint="eastAsia" w:ascii="宋体" w:hAnsi="宋体" w:eastAsia="宋体" w:cs="宋体"/>
          <w:color w:val="000000"/>
          <w:kern w:val="2"/>
          <w:sz w:val="32"/>
          <w:szCs w:val="32"/>
        </w:rPr>
        <w:t>2025年本部门“三公”经费预算数为0.4万元，其中，公务接待费0.4万元，公务用车购置及运行费0万元（其中，公务用车购置费0万元，公务用车运行费0万元），因公出国（境）费0万元。2025年“三公”经费预算较2024年持平，主要原因是我市认真贯彻落实中央八项规定和关于厉行节约的要求，从严审批公务接待，出国（境）事项，全面落实公务用车制度改革，强化预算约束，推进“三公”经费公开，持续不断压缩“三公”经费支出规模。</w:t>
      </w:r>
      <w:r>
        <w:rPr>
          <w:rFonts w:hint="eastAsia" w:ascii="等线" w:hAnsi="等线" w:eastAsia="等线" w:cs="Times New Roman"/>
          <w:color w:val="000000"/>
          <w:kern w:val="2"/>
          <w:sz w:val="21"/>
          <w:szCs w:val="21"/>
        </w:rPr>
        <w:t xml:space="preserve"> </w:t>
      </w:r>
    </w:p>
    <w:p w14:paraId="179E97C2">
      <w:pPr>
        <w:spacing w:before="0" w:beforeAutospacing="0" w:after="2" w:afterAutospacing="0"/>
        <w:ind w:left="0" w:firstLine="660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</w:rPr>
        <w:t>（三）一般性支出情况：</w:t>
      </w:r>
      <w:r>
        <w:rPr>
          <w:rFonts w:hint="eastAsia" w:ascii="宋体" w:hAnsi="宋体" w:eastAsia="宋体" w:cs="宋体"/>
          <w:color w:val="000000"/>
          <w:kern w:val="2"/>
          <w:sz w:val="32"/>
          <w:szCs w:val="32"/>
        </w:rPr>
        <w:t>2025年本部门会议费预算0万元，我单位2025年度无会议费预算支出；培训费预算0万元，我单位2025年度无培训费预算支出；拟举办0场节庆、晚会、论坛、赛事活动，开支0万元，无相关活动计划。</w:t>
      </w:r>
      <w:r>
        <w:rPr>
          <w:rFonts w:hint="eastAsia" w:ascii="等线" w:hAnsi="等线" w:eastAsia="等线" w:cs="Times New Roman"/>
          <w:color w:val="000000"/>
          <w:kern w:val="2"/>
          <w:sz w:val="21"/>
          <w:szCs w:val="21"/>
        </w:rPr>
        <w:t xml:space="preserve"> </w:t>
      </w:r>
    </w:p>
    <w:p w14:paraId="27C3B192">
      <w:pPr>
        <w:spacing w:before="0" w:beforeAutospacing="0" w:after="2" w:afterAutospacing="0"/>
        <w:ind w:left="0" w:firstLine="660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</w:rPr>
        <w:t>（四）政府采购情况：</w:t>
      </w:r>
      <w:r>
        <w:rPr>
          <w:rFonts w:hint="eastAsia" w:ascii="宋体" w:hAnsi="宋体" w:eastAsia="宋体" w:cs="宋体"/>
          <w:color w:val="000000"/>
          <w:kern w:val="2"/>
          <w:sz w:val="32"/>
          <w:szCs w:val="32"/>
        </w:rPr>
        <w:t>2025年本部门政府采购预算总额0万元，其中，货物类采购预算0万元；工程类采购预算0万元；服务类采购预算0万元。</w:t>
      </w:r>
      <w:r>
        <w:rPr>
          <w:rFonts w:hint="eastAsia" w:ascii="等线" w:hAnsi="等线" w:eastAsia="等线" w:cs="Times New Roman"/>
          <w:color w:val="000000"/>
          <w:kern w:val="2"/>
          <w:sz w:val="21"/>
          <w:szCs w:val="21"/>
        </w:rPr>
        <w:t xml:space="preserve"> </w:t>
      </w:r>
    </w:p>
    <w:p w14:paraId="78EED1C1">
      <w:pPr>
        <w:spacing w:before="0" w:beforeAutospacing="0" w:after="2" w:afterAutospacing="0"/>
        <w:ind w:left="0" w:firstLine="660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</w:rPr>
        <w:t>（五）国有资产占用使用及新增资产配置情况：</w:t>
      </w:r>
      <w:r>
        <w:rPr>
          <w:rFonts w:hint="eastAsia" w:ascii="宋体" w:hAnsi="宋体" w:eastAsia="宋体" w:cs="宋体"/>
          <w:color w:val="000000"/>
          <w:kern w:val="2"/>
          <w:sz w:val="32"/>
          <w:szCs w:val="32"/>
        </w:rPr>
        <w:t>截至2024年12月底，本部门共有公务用车0辆，其中，机要通信用车0辆，应急保障用车0辆，执法执勤用车0辆，专业技术用车0辆，特种专业技术用车0辆，业务用车0辆，其他按照规定配备的公务用车0辆；单位保有设备3台。2025年拟新增配置公务用车0辆，其中，机要通信用车0辆，应急保障用车0辆，执法执勤用车0辆，专业技术用车0辆，特种专业技术用车0辆，业务用车0辆，其他按照规定配备的公务用车0辆；新增配备单位设备0台。</w:t>
      </w:r>
      <w:r>
        <w:rPr>
          <w:rFonts w:hint="eastAsia" w:ascii="等线" w:hAnsi="等线" w:eastAsia="等线" w:cs="Times New Roman"/>
          <w:color w:val="000000"/>
          <w:kern w:val="2"/>
          <w:sz w:val="21"/>
          <w:szCs w:val="21"/>
        </w:rPr>
        <w:t xml:space="preserve"> </w:t>
      </w:r>
    </w:p>
    <w:p w14:paraId="27571886">
      <w:pPr>
        <w:spacing w:before="0" w:beforeAutospacing="0" w:after="2" w:afterAutospacing="0"/>
        <w:ind w:left="0" w:firstLine="660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</w:rPr>
        <w:t>（六）预算绩效目标说明：</w:t>
      </w:r>
      <w:r>
        <w:rPr>
          <w:rFonts w:hint="eastAsia" w:ascii="宋体" w:hAnsi="宋体" w:eastAsia="宋体" w:cs="宋体"/>
          <w:color w:val="000000"/>
          <w:kern w:val="2"/>
          <w:sz w:val="32"/>
          <w:szCs w:val="32"/>
        </w:rPr>
        <w:t>本部门所有支出实行绩效目标管理。纳入2025年部门整体支出绩效目标的金额为4,722.83万元，其中，基本支出4,524.91万元，项目支出197.92万元，具体绩效目标详见报表。</w:t>
      </w:r>
      <w:r>
        <w:rPr>
          <w:rFonts w:hint="eastAsia" w:ascii="等线" w:hAnsi="等线" w:eastAsia="等线" w:cs="Times New Roman"/>
          <w:color w:val="000000"/>
          <w:kern w:val="2"/>
          <w:sz w:val="21"/>
          <w:szCs w:val="21"/>
        </w:rPr>
        <w:t xml:space="preserve"> </w:t>
      </w:r>
    </w:p>
    <w:p w14:paraId="47C7363F">
      <w:pPr>
        <w:spacing w:before="0" w:beforeAutospacing="0" w:after="2" w:afterAutospacing="0"/>
        <w:ind w:left="0" w:firstLine="660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Style w:val="12"/>
          <w:rFonts w:hint="eastAsia" w:ascii="宋体" w:hAnsi="宋体" w:eastAsia="宋体" w:cs="宋体"/>
          <w:b/>
          <w:bCs w:val="0"/>
          <w:color w:val="000000"/>
          <w:sz w:val="32"/>
          <w:szCs w:val="32"/>
        </w:rPr>
        <w:t>七、名词解释</w:t>
      </w:r>
      <w:r>
        <w:rPr>
          <w:rFonts w:hint="eastAsia" w:ascii="等线" w:hAnsi="等线" w:eastAsia="等线" w:cs="Times New Roman"/>
          <w:color w:val="000000"/>
          <w:kern w:val="2"/>
          <w:sz w:val="21"/>
          <w:szCs w:val="21"/>
        </w:rPr>
        <w:t xml:space="preserve"> </w:t>
      </w:r>
    </w:p>
    <w:p w14:paraId="3F1E7D57">
      <w:pPr>
        <w:spacing w:before="0" w:beforeAutospacing="0" w:after="2" w:afterAutospacing="0"/>
        <w:ind w:left="0" w:firstLine="660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  <w:r>
        <w:rPr>
          <w:rFonts w:hint="eastAsia" w:ascii="等线" w:hAnsi="等线" w:eastAsia="等线" w:cs="Times New Roman"/>
          <w:color w:val="000000"/>
          <w:kern w:val="2"/>
          <w:sz w:val="21"/>
          <w:szCs w:val="21"/>
        </w:rPr>
        <w:t xml:space="preserve"> </w:t>
      </w:r>
    </w:p>
    <w:p w14:paraId="1CCCDEE2">
      <w:pPr>
        <w:spacing w:before="0" w:beforeAutospacing="0" w:after="2" w:afterAutospacing="0"/>
        <w:ind w:left="0" w:firstLine="660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</w:rPr>
        <w:t>2、“三公”经费：纳入省（市/县）财政预算管理的“三公”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务费等支出。</w:t>
      </w:r>
      <w:r>
        <w:rPr>
          <w:rFonts w:hint="eastAsia" w:ascii="等线" w:hAnsi="等线" w:eastAsia="等线" w:cs="Times New Roman"/>
          <w:color w:val="000000"/>
          <w:kern w:val="2"/>
          <w:sz w:val="21"/>
          <w:szCs w:val="21"/>
        </w:rPr>
        <w:t xml:space="preserve"> </w:t>
      </w:r>
    </w:p>
    <w:p w14:paraId="2692806E">
      <w:pPr>
        <w:spacing w:before="0" w:beforeAutospacing="0" w:after="2" w:afterAutospacing="0"/>
        <w:ind w:left="0" w:firstLine="660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Fonts w:hint="eastAsia" w:ascii="等线" w:hAnsi="等线" w:eastAsia="等线" w:cs="Times New Roman"/>
          <w:kern w:val="2"/>
          <w:sz w:val="21"/>
          <w:szCs w:val="21"/>
        </w:rPr>
        <w:t xml:space="preserve"> </w:t>
      </w:r>
    </w:p>
    <w:p w14:paraId="26D35F79">
      <w:pPr>
        <w:spacing w:before="0" w:beforeAutospacing="0" w:after="2" w:afterAutospacing="0"/>
        <w:ind w:left="0" w:firstLine="660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Fonts w:hint="eastAsia" w:ascii="等线" w:hAnsi="等线" w:eastAsia="等线" w:cs="Times New Roman"/>
          <w:kern w:val="2"/>
          <w:sz w:val="21"/>
          <w:szCs w:val="21"/>
        </w:rPr>
        <w:t xml:space="preserve"> </w:t>
      </w:r>
    </w:p>
    <w:p w14:paraId="5665D373">
      <w:pPr>
        <w:spacing w:before="0" w:beforeAutospacing="0" w:after="2" w:afterAutospacing="0"/>
        <w:jc w:val="center"/>
        <w:rPr>
          <w:rFonts w:hint="eastAsia" w:ascii="等线" w:hAnsi="等线" w:eastAsia="等线" w:cs="Times New Roman"/>
          <w:kern w:val="2"/>
          <w:sz w:val="21"/>
          <w:szCs w:val="21"/>
        </w:rPr>
      </w:pPr>
      <w:r>
        <w:rPr>
          <w:rStyle w:val="12"/>
          <w:rFonts w:hint="eastAsia" w:ascii="宋体" w:hAnsi="宋体" w:eastAsia="宋体" w:cs="宋体"/>
          <w:b/>
          <w:bCs w:val="0"/>
          <w:color w:val="000000"/>
          <w:sz w:val="40"/>
          <w:szCs w:val="40"/>
        </w:rPr>
        <w:t>第二部分 2025年部门预算表</w:t>
      </w:r>
      <w:r>
        <w:rPr>
          <w:rFonts w:hint="eastAsia" w:ascii="等线" w:hAnsi="等线" w:eastAsia="等线" w:cs="Times New Roman"/>
          <w:color w:val="000000"/>
          <w:kern w:val="2"/>
          <w:sz w:val="21"/>
          <w:szCs w:val="21"/>
        </w:rPr>
        <w:t xml:space="preserve"> </w:t>
      </w: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2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noPunctuationKerning w:val="1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ED6C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1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unhideWhenUsed/>
    <w:uiPriority w:val="99"/>
  </w:style>
  <w:style w:type="table" w:default="1" w:styleId="10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uiPriority w:val="0"/>
    <w:pPr>
      <w:widowControl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2">
    <w:name w:val="15"/>
    <w:basedOn w:val="11"/>
    <w:uiPriority w:val="0"/>
    <w:rPr>
      <w:rFonts w:hint="default" w:ascii="Times New Roman" w:hAnsi="Times New Roman" w:cs="Times New Roman"/>
      <w:b/>
    </w:rPr>
  </w:style>
  <w:style w:type="character" w:customStyle="1" w:styleId="13">
    <w:name w:val="10"/>
    <w:basedOn w:val="11"/>
    <w:uiPriority w:val="0"/>
    <w:rPr>
      <w:rFonts w:hint="default" w:ascii="Times New Roman" w:hAnsi="Times New Roman" w:cs="Times New Roman"/>
    </w:rPr>
  </w:style>
  <w:style w:type="paragraph" w:customStyle="1" w:styleId="14">
    <w:name w:val="HTML 预设格式 Char"/>
    <w:basedOn w:val="1"/>
    <w:uiPriority w:val="0"/>
    <w:pPr>
      <w:keepNext w:val="0"/>
      <w:keepLines w:val="0"/>
      <w:widowControl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5">
    <w:name w:val="普通(网站) Char"/>
    <w:basedOn w:val="1"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6">
    <w:name w:val="18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2682</Words>
  <Characters>2868</Characters>
  <Lines>1</Lines>
  <Paragraphs>1</Paragraphs>
  <TotalTime>0</TotalTime>
  <ScaleCrop>false</ScaleCrop>
  <LinksUpToDate>false</LinksUpToDate>
  <CharactersWithSpaces>2959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2025-04-24T08:22:10Z</dcterms:created>
  <dc:creator>Administrator</dc:creator>
  <cp:lastModifiedBy>鹏</cp:lastModifiedBy>
  <dcterms:modified xsi:type="dcterms:W3CDTF">2025-04-24T08:22:36Z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eyJoZGlkIjoiY2ZmNTM4ZjcxNmJlN2I1ZmNlNTIyMGRkZjAyNzJkNDUiLCJ1c2VySWQiOiI1MTUwNTY3OTEifQ==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57CFB2DA0B68474EACB45FBA35CFFC4B_13</vt:lpwstr>
  </property>
</Properties>
</file>